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4257"/>
        <w:gridCol w:w="5108"/>
      </w:tblGrid>
      <w:tr w:rsidR="006636F1" w14:paraId="44D847C5" w14:textId="77777777" w:rsidTr="00397BA3">
        <w:trPr>
          <w:trHeight w:val="841"/>
        </w:trPr>
        <w:tc>
          <w:tcPr>
            <w:tcW w:w="1845" w:type="dxa"/>
            <w:vMerge w:val="restart"/>
          </w:tcPr>
          <w:p w14:paraId="0EA5B183" w14:textId="048F8A73" w:rsidR="006636F1" w:rsidRDefault="00434073" w:rsidP="008629F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F1753" wp14:editId="2BDC23DB">
                  <wp:extent cx="1197666" cy="685800"/>
                  <wp:effectExtent l="0" t="0" r="254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0381" t="27470" r="28717" b="30871"/>
                          <a:stretch/>
                        </pic:blipFill>
                        <pic:spPr bwMode="auto">
                          <a:xfrm>
                            <a:off x="0" y="0"/>
                            <a:ext cx="1224209" cy="700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shd w:val="clear" w:color="auto" w:fill="auto"/>
          </w:tcPr>
          <w:p w14:paraId="0597A1B2" w14:textId="77777777" w:rsidR="006636F1" w:rsidRPr="00925131" w:rsidRDefault="006636F1" w:rsidP="008629F2">
            <w:pPr>
              <w:spacing w:after="0" w:line="240" w:lineRule="auto"/>
              <w:jc w:val="center"/>
              <w:rPr>
                <w:b/>
              </w:rPr>
            </w:pPr>
            <w:r w:rsidRPr="00925131">
              <w:rPr>
                <w:b/>
              </w:rPr>
              <w:t>CORPORATIVO VIDA, S</w:t>
            </w:r>
            <w:r w:rsidR="0097088A">
              <w:rPr>
                <w:b/>
              </w:rPr>
              <w:t>.</w:t>
            </w:r>
            <w:r w:rsidRPr="00925131">
              <w:rPr>
                <w:b/>
              </w:rPr>
              <w:t>A</w:t>
            </w:r>
            <w:r w:rsidR="0097088A">
              <w:rPr>
                <w:b/>
              </w:rPr>
              <w:t>.</w:t>
            </w:r>
            <w:r w:rsidRPr="00925131">
              <w:rPr>
                <w:b/>
              </w:rPr>
              <w:t xml:space="preserve"> DE C</w:t>
            </w:r>
            <w:r w:rsidR="0097088A">
              <w:rPr>
                <w:b/>
              </w:rPr>
              <w:t>.</w:t>
            </w:r>
            <w:r w:rsidRPr="00925131">
              <w:rPr>
                <w:b/>
              </w:rPr>
              <w:t>V</w:t>
            </w:r>
            <w:r w:rsidR="0097088A">
              <w:rPr>
                <w:b/>
              </w:rPr>
              <w:t>.</w:t>
            </w:r>
            <w:r w:rsidRPr="00925131">
              <w:rPr>
                <w:b/>
              </w:rPr>
              <w:t xml:space="preserve"> SOFOM, E</w:t>
            </w:r>
            <w:r w:rsidR="007C10D3">
              <w:rPr>
                <w:b/>
              </w:rPr>
              <w:t>.</w:t>
            </w:r>
            <w:r w:rsidRPr="00925131">
              <w:rPr>
                <w:b/>
              </w:rPr>
              <w:t>N</w:t>
            </w:r>
            <w:r w:rsidR="007C10D3">
              <w:rPr>
                <w:b/>
              </w:rPr>
              <w:t>.</w:t>
            </w:r>
            <w:r w:rsidRPr="00925131">
              <w:rPr>
                <w:b/>
              </w:rPr>
              <w:t>R</w:t>
            </w:r>
            <w:r w:rsidR="007C10D3">
              <w:rPr>
                <w:b/>
              </w:rPr>
              <w:t>.</w:t>
            </w:r>
          </w:p>
        </w:tc>
        <w:tc>
          <w:tcPr>
            <w:tcW w:w="5108" w:type="dxa"/>
            <w:shd w:val="clear" w:color="auto" w:fill="auto"/>
          </w:tcPr>
          <w:p w14:paraId="6CE70170" w14:textId="608D1796" w:rsidR="00397BA3" w:rsidRDefault="00397BA3" w:rsidP="00397BA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636F1" w:rsidRPr="00397BA3">
              <w:rPr>
                <w:b/>
                <w:sz w:val="24"/>
                <w:szCs w:val="24"/>
              </w:rPr>
              <w:t xml:space="preserve">Ejecutivo: </w:t>
            </w:r>
            <w:r w:rsidRPr="00397BA3">
              <w:rPr>
                <w:b/>
                <w:sz w:val="24"/>
                <w:szCs w:val="24"/>
              </w:rPr>
              <w:t>________________</w:t>
            </w:r>
            <w:r w:rsidR="00E65141">
              <w:rPr>
                <w:b/>
                <w:sz w:val="24"/>
                <w:szCs w:val="24"/>
              </w:rPr>
              <w:t>___________</w:t>
            </w:r>
          </w:p>
          <w:p w14:paraId="2522D87F" w14:textId="3A443756" w:rsidR="00397BA3" w:rsidRPr="00397BA3" w:rsidRDefault="00397BA3" w:rsidP="00397BA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proofErr w:type="gramStart"/>
            <w:r>
              <w:rPr>
                <w:b/>
                <w:sz w:val="24"/>
                <w:szCs w:val="24"/>
              </w:rPr>
              <w:t>Fecha :</w:t>
            </w:r>
            <w:proofErr w:type="gramEnd"/>
            <w:r>
              <w:rPr>
                <w:b/>
                <w:sz w:val="24"/>
                <w:szCs w:val="24"/>
              </w:rPr>
              <w:t xml:space="preserve"> ___________________</w:t>
            </w:r>
          </w:p>
        </w:tc>
      </w:tr>
      <w:tr w:rsidR="006636F1" w14:paraId="3E87D5E3" w14:textId="77777777" w:rsidTr="005932B4">
        <w:trPr>
          <w:trHeight w:val="543"/>
        </w:trPr>
        <w:tc>
          <w:tcPr>
            <w:tcW w:w="1845" w:type="dxa"/>
            <w:vMerge/>
          </w:tcPr>
          <w:p w14:paraId="38461CEB" w14:textId="77777777" w:rsidR="006636F1" w:rsidRDefault="006636F1" w:rsidP="008629F2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14:paraId="74D040BB" w14:textId="77777777" w:rsidR="006636F1" w:rsidRPr="002E2299" w:rsidRDefault="006636F1" w:rsidP="008629F2">
            <w:pPr>
              <w:pStyle w:val="Encabezado"/>
              <w:ind w:left="-709"/>
              <w:jc w:val="right"/>
              <w:rPr>
                <w:rFonts w:ascii="Calibri" w:hAnsi="Calibri"/>
                <w:noProof/>
                <w:sz w:val="20"/>
                <w:szCs w:val="20"/>
                <w:lang w:val="es-MX" w:eastAsia="es-MX"/>
              </w:rPr>
            </w:pPr>
            <w:r w:rsidRPr="002E2299">
              <w:rPr>
                <w:rFonts w:ascii="Calibri" w:hAnsi="Calibri"/>
                <w:noProof/>
                <w:sz w:val="20"/>
                <w:szCs w:val="20"/>
                <w:lang w:val="es-MX" w:eastAsia="es-MX"/>
              </w:rPr>
              <w:t>Av. Avila Camacho 3340-G3, Col. Patria Co</w:t>
            </w:r>
            <w:r>
              <w:rPr>
                <w:rFonts w:ascii="Calibri" w:hAnsi="Calibri"/>
                <w:noProof/>
                <w:sz w:val="20"/>
                <w:szCs w:val="20"/>
                <w:lang w:val="es-MX" w:eastAsia="es-MX"/>
              </w:rPr>
              <w:t>n</w:t>
            </w:r>
            <w:r w:rsidRPr="002E2299">
              <w:rPr>
                <w:rFonts w:ascii="Calibri" w:hAnsi="Calibri"/>
                <w:noProof/>
                <w:sz w:val="20"/>
                <w:szCs w:val="20"/>
                <w:lang w:val="es-MX" w:eastAsia="es-MX"/>
              </w:rPr>
              <w:t xml:space="preserve">junto </w:t>
            </w:r>
          </w:p>
          <w:p w14:paraId="74502C35" w14:textId="77777777" w:rsidR="006636F1" w:rsidRDefault="006636F1" w:rsidP="008629F2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2E2299">
              <w:rPr>
                <w:rFonts w:ascii="Calibri" w:hAnsi="Calibri"/>
                <w:noProof/>
                <w:sz w:val="20"/>
                <w:szCs w:val="20"/>
              </w:rPr>
              <w:t>Zapopan, Jalisco C</w:t>
            </w:r>
            <w:r w:rsidR="007C10D3">
              <w:rPr>
                <w:rFonts w:ascii="Calibri" w:hAnsi="Calibri"/>
                <w:noProof/>
                <w:sz w:val="20"/>
                <w:szCs w:val="20"/>
              </w:rPr>
              <w:t>.</w:t>
            </w:r>
            <w:r w:rsidRPr="002E2299">
              <w:rPr>
                <w:rFonts w:ascii="Calibri" w:hAnsi="Calibri"/>
                <w:noProof/>
                <w:sz w:val="20"/>
                <w:szCs w:val="20"/>
              </w:rPr>
              <w:t>P</w:t>
            </w:r>
            <w:r w:rsidR="007C10D3">
              <w:rPr>
                <w:rFonts w:ascii="Calibri" w:hAnsi="Calibri"/>
                <w:noProof/>
                <w:sz w:val="20"/>
                <w:szCs w:val="20"/>
              </w:rPr>
              <w:t>.</w:t>
            </w:r>
            <w:r w:rsidRPr="002E2299">
              <w:rPr>
                <w:rFonts w:ascii="Calibri" w:hAnsi="Calibri"/>
                <w:noProof/>
                <w:sz w:val="20"/>
                <w:szCs w:val="20"/>
              </w:rPr>
              <w:t xml:space="preserve"> 45160</w:t>
            </w:r>
          </w:p>
        </w:tc>
        <w:tc>
          <w:tcPr>
            <w:tcW w:w="5108" w:type="dxa"/>
            <w:shd w:val="clear" w:color="auto" w:fill="auto"/>
          </w:tcPr>
          <w:p w14:paraId="64983721" w14:textId="4F02FD21" w:rsidR="00D0477B" w:rsidRDefault="006636F1" w:rsidP="00593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AVISO DE PRIVACIDAD</w:t>
            </w:r>
          </w:p>
        </w:tc>
      </w:tr>
    </w:tbl>
    <w:p w14:paraId="7C254AB1" w14:textId="77777777" w:rsidR="00006E4A" w:rsidRDefault="00006E4A" w:rsidP="00006E4A">
      <w:pPr>
        <w:spacing w:after="0"/>
        <w:jc w:val="both"/>
        <w:rPr>
          <w:sz w:val="20"/>
        </w:rPr>
      </w:pPr>
    </w:p>
    <w:p w14:paraId="3DAF515A" w14:textId="77777777" w:rsidR="006636F1" w:rsidRDefault="006636F1" w:rsidP="00006E4A">
      <w:pPr>
        <w:spacing w:after="0"/>
        <w:jc w:val="both"/>
        <w:rPr>
          <w:sz w:val="20"/>
        </w:rPr>
      </w:pPr>
      <w:r>
        <w:rPr>
          <w:sz w:val="20"/>
        </w:rPr>
        <w:t xml:space="preserve">El presente aviso </w:t>
      </w:r>
      <w:r w:rsidRPr="00B11CFD">
        <w:rPr>
          <w:sz w:val="20"/>
        </w:rPr>
        <w:t>describe el cómo, Corporativo Vida, S</w:t>
      </w:r>
      <w:r w:rsidR="007C10D3">
        <w:rPr>
          <w:sz w:val="20"/>
        </w:rPr>
        <w:t>.</w:t>
      </w:r>
      <w:r w:rsidRPr="00B11CFD">
        <w:rPr>
          <w:sz w:val="20"/>
        </w:rPr>
        <w:t>A</w:t>
      </w:r>
      <w:r w:rsidR="007C10D3">
        <w:rPr>
          <w:sz w:val="20"/>
        </w:rPr>
        <w:t>.</w:t>
      </w:r>
      <w:r w:rsidRPr="00B11CFD">
        <w:rPr>
          <w:sz w:val="20"/>
        </w:rPr>
        <w:t xml:space="preserve"> de C</w:t>
      </w:r>
      <w:r w:rsidR="007C10D3">
        <w:rPr>
          <w:sz w:val="20"/>
        </w:rPr>
        <w:t>.V. SOFOM</w:t>
      </w:r>
      <w:r w:rsidRPr="00B11CFD">
        <w:rPr>
          <w:sz w:val="20"/>
        </w:rPr>
        <w:t xml:space="preserve"> E</w:t>
      </w:r>
      <w:r w:rsidR="007C10D3">
        <w:rPr>
          <w:sz w:val="20"/>
        </w:rPr>
        <w:t>.</w:t>
      </w:r>
      <w:r w:rsidRPr="00B11CFD">
        <w:rPr>
          <w:sz w:val="20"/>
        </w:rPr>
        <w:t>N</w:t>
      </w:r>
      <w:r w:rsidR="007C10D3">
        <w:rPr>
          <w:sz w:val="20"/>
        </w:rPr>
        <w:t>.</w:t>
      </w:r>
      <w:r w:rsidRPr="00B11CFD">
        <w:rPr>
          <w:sz w:val="20"/>
        </w:rPr>
        <w:t>R</w:t>
      </w:r>
      <w:r w:rsidR="007C10D3">
        <w:rPr>
          <w:sz w:val="20"/>
        </w:rPr>
        <w:t>.</w:t>
      </w:r>
      <w:r w:rsidRPr="00B11CFD">
        <w:rPr>
          <w:sz w:val="20"/>
        </w:rPr>
        <w:t xml:space="preserve">, con domicilio fiscal en Avenida </w:t>
      </w:r>
      <w:r w:rsidR="007C10D3">
        <w:rPr>
          <w:sz w:val="20"/>
        </w:rPr>
        <w:t>Ávila Camacho número</w:t>
      </w:r>
      <w:r>
        <w:rPr>
          <w:sz w:val="20"/>
        </w:rPr>
        <w:t xml:space="preserve"> 3340, Int</w:t>
      </w:r>
      <w:r w:rsidR="007C10D3">
        <w:rPr>
          <w:sz w:val="20"/>
        </w:rPr>
        <w:t>erior</w:t>
      </w:r>
      <w:r>
        <w:rPr>
          <w:sz w:val="20"/>
        </w:rPr>
        <w:t xml:space="preserve"> G</w:t>
      </w:r>
      <w:r w:rsidRPr="00B11CFD">
        <w:rPr>
          <w:sz w:val="20"/>
        </w:rPr>
        <w:t>3, Colonia Patria Conjunto, Zapopan, Jalisco, C</w:t>
      </w:r>
      <w:r w:rsidR="007C10D3">
        <w:rPr>
          <w:sz w:val="20"/>
        </w:rPr>
        <w:t>.</w:t>
      </w:r>
      <w:r w:rsidRPr="00B11CFD">
        <w:rPr>
          <w:sz w:val="20"/>
        </w:rPr>
        <w:t>P</w:t>
      </w:r>
      <w:r>
        <w:rPr>
          <w:sz w:val="20"/>
        </w:rPr>
        <w:t>.</w:t>
      </w:r>
      <w:r w:rsidR="007C10D3">
        <w:rPr>
          <w:sz w:val="20"/>
        </w:rPr>
        <w:t xml:space="preserve"> </w:t>
      </w:r>
      <w:r w:rsidRPr="00B11CFD">
        <w:rPr>
          <w:sz w:val="20"/>
        </w:rPr>
        <w:t>45160, Usará</w:t>
      </w:r>
      <w:r>
        <w:rPr>
          <w:sz w:val="20"/>
        </w:rPr>
        <w:t xml:space="preserve"> y Divulgará su información personal y empresarial con fines meramente profesionales y de carácter laboral. </w:t>
      </w:r>
    </w:p>
    <w:p w14:paraId="09D0B6A6" w14:textId="1C705610" w:rsidR="006636F1" w:rsidRDefault="0097088A" w:rsidP="006636F1">
      <w:pPr>
        <w:jc w:val="both"/>
        <w:rPr>
          <w:sz w:val="20"/>
        </w:rPr>
      </w:pPr>
      <w:r>
        <w:rPr>
          <w:sz w:val="20"/>
        </w:rPr>
        <w:t>EL</w:t>
      </w:r>
      <w:r w:rsidR="006636F1">
        <w:rPr>
          <w:sz w:val="20"/>
        </w:rPr>
        <w:t xml:space="preserve"> mecanismo en que</w:t>
      </w:r>
      <w:r w:rsidR="006636F1" w:rsidRPr="001359BA">
        <w:rPr>
          <w:sz w:val="20"/>
        </w:rPr>
        <w:t xml:space="preserve"> </w:t>
      </w:r>
      <w:r w:rsidR="006636F1">
        <w:rPr>
          <w:sz w:val="20"/>
        </w:rPr>
        <w:t>Corporativo Vida, S</w:t>
      </w:r>
      <w:r w:rsidR="007C10D3">
        <w:rPr>
          <w:sz w:val="20"/>
        </w:rPr>
        <w:t>.</w:t>
      </w:r>
      <w:r w:rsidR="006636F1">
        <w:rPr>
          <w:sz w:val="20"/>
        </w:rPr>
        <w:t>A</w:t>
      </w:r>
      <w:r w:rsidR="007C10D3">
        <w:rPr>
          <w:sz w:val="20"/>
        </w:rPr>
        <w:t>.</w:t>
      </w:r>
      <w:r w:rsidR="006636F1">
        <w:rPr>
          <w:sz w:val="20"/>
        </w:rPr>
        <w:t xml:space="preserve"> de C</w:t>
      </w:r>
      <w:r w:rsidR="007C10D3">
        <w:rPr>
          <w:sz w:val="20"/>
        </w:rPr>
        <w:t>.</w:t>
      </w:r>
      <w:r w:rsidR="006636F1">
        <w:rPr>
          <w:sz w:val="20"/>
        </w:rPr>
        <w:t>V</w:t>
      </w:r>
      <w:r w:rsidR="007C10D3">
        <w:rPr>
          <w:sz w:val="20"/>
        </w:rPr>
        <w:t>.</w:t>
      </w:r>
      <w:r w:rsidR="00A56F1C">
        <w:rPr>
          <w:sz w:val="20"/>
        </w:rPr>
        <w:t xml:space="preserve"> SOFOM</w:t>
      </w:r>
      <w:r w:rsidR="006636F1">
        <w:rPr>
          <w:sz w:val="20"/>
        </w:rPr>
        <w:t xml:space="preserve"> E</w:t>
      </w:r>
      <w:r w:rsidR="00A56F1C">
        <w:rPr>
          <w:sz w:val="20"/>
        </w:rPr>
        <w:t>.</w:t>
      </w:r>
      <w:r w:rsidR="006636F1">
        <w:rPr>
          <w:sz w:val="20"/>
        </w:rPr>
        <w:t>N</w:t>
      </w:r>
      <w:r w:rsidR="00A56F1C">
        <w:rPr>
          <w:sz w:val="20"/>
        </w:rPr>
        <w:t>.</w:t>
      </w:r>
      <w:r w:rsidR="006636F1">
        <w:rPr>
          <w:sz w:val="20"/>
        </w:rPr>
        <w:t>R</w:t>
      </w:r>
      <w:r w:rsidR="00A56F1C">
        <w:rPr>
          <w:sz w:val="20"/>
        </w:rPr>
        <w:t>.,</w:t>
      </w:r>
      <w:r w:rsidR="006636F1">
        <w:rPr>
          <w:sz w:val="20"/>
        </w:rPr>
        <w:t xml:space="preserve"> recopila su información es directamente por sus </w:t>
      </w:r>
      <w:proofErr w:type="gramStart"/>
      <w:r w:rsidR="006636F1">
        <w:rPr>
          <w:sz w:val="20"/>
        </w:rPr>
        <w:t>Funcionarios</w:t>
      </w:r>
      <w:proofErr w:type="gramEnd"/>
      <w:r w:rsidR="006636F1">
        <w:rPr>
          <w:sz w:val="20"/>
        </w:rPr>
        <w:t xml:space="preserve"> autorizados, la cual </w:t>
      </w:r>
      <w:r w:rsidR="003A6AB8">
        <w:rPr>
          <w:sz w:val="20"/>
        </w:rPr>
        <w:t>es información</w:t>
      </w:r>
      <w:r w:rsidR="00A56F1C">
        <w:rPr>
          <w:sz w:val="20"/>
        </w:rPr>
        <w:t xml:space="preserve"> personal no </w:t>
      </w:r>
      <w:r w:rsidR="006636F1">
        <w:rPr>
          <w:sz w:val="20"/>
        </w:rPr>
        <w:t>pública sobre de usted o empresa como:</w:t>
      </w:r>
    </w:p>
    <w:p w14:paraId="26FBC6B0" w14:textId="77777777" w:rsidR="006636F1" w:rsidRDefault="006636F1" w:rsidP="006636F1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b/>
          <w:sz w:val="20"/>
        </w:rPr>
        <w:t>Datos de identificación</w:t>
      </w:r>
      <w:r>
        <w:rPr>
          <w:sz w:val="20"/>
        </w:rPr>
        <w:t>: Nombre completo, domicilio, teléfono, fecha de nacimiento, RFC, CURP, etc.</w:t>
      </w:r>
    </w:p>
    <w:p w14:paraId="24021340" w14:textId="77777777" w:rsidR="006636F1" w:rsidRDefault="006636F1" w:rsidP="006636F1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b/>
          <w:sz w:val="20"/>
        </w:rPr>
        <w:t>Datos laborales</w:t>
      </w:r>
      <w:r>
        <w:rPr>
          <w:sz w:val="20"/>
        </w:rPr>
        <w:t>: Puesto, actividad o giro, datos de la empresa, etc.</w:t>
      </w:r>
    </w:p>
    <w:p w14:paraId="7EA93266" w14:textId="77777777" w:rsidR="006636F1" w:rsidRDefault="006636F1" w:rsidP="006636F1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b/>
          <w:sz w:val="20"/>
        </w:rPr>
        <w:t>Datos patrimoniales</w:t>
      </w:r>
      <w:r>
        <w:rPr>
          <w:sz w:val="20"/>
        </w:rPr>
        <w:t>: Información financiera, estados de cuenta, historial crediticio. etc.</w:t>
      </w:r>
    </w:p>
    <w:p w14:paraId="3BFF5D14" w14:textId="1D9C254B" w:rsidR="000C2175" w:rsidRDefault="006636F1" w:rsidP="006636F1">
      <w:pPr>
        <w:jc w:val="both"/>
        <w:rPr>
          <w:sz w:val="20"/>
        </w:rPr>
      </w:pPr>
      <w:r>
        <w:rPr>
          <w:sz w:val="20"/>
        </w:rPr>
        <w:t xml:space="preserve">Entre algunos </w:t>
      </w:r>
      <w:r w:rsidR="003A6AB8">
        <w:rPr>
          <w:sz w:val="20"/>
        </w:rPr>
        <w:t>otros datos</w:t>
      </w:r>
      <w:r>
        <w:rPr>
          <w:sz w:val="20"/>
        </w:rPr>
        <w:t xml:space="preserve"> que pudieran ser solicitados mediante </w:t>
      </w:r>
      <w:proofErr w:type="spellStart"/>
      <w:r>
        <w:rPr>
          <w:sz w:val="20"/>
        </w:rPr>
        <w:t>Check-List</w:t>
      </w:r>
      <w:proofErr w:type="spellEnd"/>
      <w:r>
        <w:rPr>
          <w:sz w:val="20"/>
        </w:rPr>
        <w:t xml:space="preserve"> interno de Corporativo Vida, S</w:t>
      </w:r>
      <w:r w:rsidR="00E033AD">
        <w:rPr>
          <w:sz w:val="20"/>
        </w:rPr>
        <w:t>.</w:t>
      </w:r>
      <w:r>
        <w:rPr>
          <w:sz w:val="20"/>
        </w:rPr>
        <w:t>A</w:t>
      </w:r>
      <w:r w:rsidR="00E033AD">
        <w:rPr>
          <w:sz w:val="20"/>
        </w:rPr>
        <w:t>.</w:t>
      </w:r>
      <w:r>
        <w:rPr>
          <w:sz w:val="20"/>
        </w:rPr>
        <w:t xml:space="preserve"> de C</w:t>
      </w:r>
      <w:r w:rsidR="00E033AD">
        <w:rPr>
          <w:sz w:val="20"/>
        </w:rPr>
        <w:t>.</w:t>
      </w:r>
      <w:r>
        <w:rPr>
          <w:sz w:val="20"/>
        </w:rPr>
        <w:t>V</w:t>
      </w:r>
      <w:r w:rsidR="00E033AD">
        <w:rPr>
          <w:sz w:val="20"/>
        </w:rPr>
        <w:t xml:space="preserve">. SOFOM </w:t>
      </w:r>
      <w:r>
        <w:rPr>
          <w:sz w:val="20"/>
        </w:rPr>
        <w:t>E</w:t>
      </w:r>
      <w:r w:rsidR="00E033AD">
        <w:rPr>
          <w:sz w:val="20"/>
        </w:rPr>
        <w:t>.</w:t>
      </w:r>
      <w:r>
        <w:rPr>
          <w:sz w:val="20"/>
        </w:rPr>
        <w:t>N</w:t>
      </w:r>
      <w:r w:rsidR="00E033AD">
        <w:rPr>
          <w:sz w:val="20"/>
        </w:rPr>
        <w:t>.</w:t>
      </w:r>
      <w:r>
        <w:rPr>
          <w:sz w:val="20"/>
        </w:rPr>
        <w:t>R</w:t>
      </w:r>
      <w:r w:rsidR="00E033AD">
        <w:rPr>
          <w:sz w:val="20"/>
        </w:rPr>
        <w:t>.</w:t>
      </w:r>
    </w:p>
    <w:p w14:paraId="4EA2A301" w14:textId="77777777" w:rsidR="006636F1" w:rsidRDefault="006636F1" w:rsidP="006636F1">
      <w:pPr>
        <w:jc w:val="both"/>
        <w:rPr>
          <w:sz w:val="20"/>
        </w:rPr>
      </w:pPr>
      <w:r>
        <w:rPr>
          <w:sz w:val="20"/>
        </w:rPr>
        <w:t>Las vías de solicitud de esta información pudieran ser:</w:t>
      </w:r>
    </w:p>
    <w:p w14:paraId="505435EE" w14:textId="77777777" w:rsidR="006636F1" w:rsidRDefault="006636F1" w:rsidP="006636F1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Mediante el envío de Corporativo Vida, S</w:t>
      </w:r>
      <w:r w:rsidR="000C2175">
        <w:rPr>
          <w:sz w:val="20"/>
        </w:rPr>
        <w:t>.</w:t>
      </w:r>
      <w:r>
        <w:rPr>
          <w:sz w:val="20"/>
        </w:rPr>
        <w:t>A</w:t>
      </w:r>
      <w:r w:rsidR="000C2175">
        <w:rPr>
          <w:sz w:val="20"/>
        </w:rPr>
        <w:t>.</w:t>
      </w:r>
      <w:r>
        <w:rPr>
          <w:sz w:val="20"/>
        </w:rPr>
        <w:t xml:space="preserve"> de C</w:t>
      </w:r>
      <w:r w:rsidR="000C2175">
        <w:rPr>
          <w:sz w:val="20"/>
        </w:rPr>
        <w:t>.</w:t>
      </w:r>
      <w:r>
        <w:rPr>
          <w:sz w:val="20"/>
        </w:rPr>
        <w:t>V</w:t>
      </w:r>
      <w:r w:rsidR="000C2175">
        <w:rPr>
          <w:sz w:val="20"/>
        </w:rPr>
        <w:t>. SOFOM</w:t>
      </w:r>
      <w:r>
        <w:rPr>
          <w:sz w:val="20"/>
        </w:rPr>
        <w:t xml:space="preserve"> E</w:t>
      </w:r>
      <w:r w:rsidR="000C2175">
        <w:rPr>
          <w:sz w:val="20"/>
        </w:rPr>
        <w:t>.</w:t>
      </w:r>
      <w:r>
        <w:rPr>
          <w:sz w:val="20"/>
        </w:rPr>
        <w:t>N</w:t>
      </w:r>
      <w:r w:rsidR="000C2175">
        <w:rPr>
          <w:sz w:val="20"/>
        </w:rPr>
        <w:t>.</w:t>
      </w:r>
      <w:r>
        <w:rPr>
          <w:sz w:val="20"/>
        </w:rPr>
        <w:t>R</w:t>
      </w:r>
      <w:r w:rsidR="000C2175">
        <w:rPr>
          <w:sz w:val="20"/>
        </w:rPr>
        <w:t>.</w:t>
      </w:r>
      <w:r>
        <w:rPr>
          <w:sz w:val="20"/>
        </w:rPr>
        <w:t xml:space="preserve">, de un </w:t>
      </w:r>
      <w:proofErr w:type="spellStart"/>
      <w:r>
        <w:rPr>
          <w:sz w:val="20"/>
        </w:rPr>
        <w:t>Check-List</w:t>
      </w:r>
      <w:proofErr w:type="spellEnd"/>
      <w:r>
        <w:rPr>
          <w:sz w:val="20"/>
        </w:rPr>
        <w:t xml:space="preserve"> el cual contendrá la información necesaria para la puesta en marcha del proyecto solicitado, que podrá ser recibida en medios físicos o electrónicos.</w:t>
      </w:r>
    </w:p>
    <w:p w14:paraId="49A5B9C3" w14:textId="77777777" w:rsidR="006636F1" w:rsidRDefault="006636F1" w:rsidP="006636F1">
      <w:pPr>
        <w:jc w:val="both"/>
        <w:rPr>
          <w:sz w:val="20"/>
        </w:rPr>
      </w:pPr>
      <w:r>
        <w:rPr>
          <w:sz w:val="20"/>
        </w:rPr>
        <w:t>Dichos datos solicitados serán utilizados únicamente con fines inherentes a la solicitud de los proyectos y esta información podrá será analizada e interpretada para los fines del proyecto.</w:t>
      </w:r>
    </w:p>
    <w:p w14:paraId="75D4408F" w14:textId="77777777" w:rsidR="006636F1" w:rsidRDefault="006636F1" w:rsidP="006636F1">
      <w:pPr>
        <w:jc w:val="both"/>
        <w:rPr>
          <w:sz w:val="20"/>
        </w:rPr>
      </w:pPr>
      <w:r>
        <w:rPr>
          <w:sz w:val="20"/>
        </w:rPr>
        <w:t>La información personal o empresarial que resguarde Corporativo Vida, S</w:t>
      </w:r>
      <w:r w:rsidR="000C2175">
        <w:rPr>
          <w:sz w:val="20"/>
        </w:rPr>
        <w:t>.</w:t>
      </w:r>
      <w:r>
        <w:rPr>
          <w:sz w:val="20"/>
        </w:rPr>
        <w:t>A</w:t>
      </w:r>
      <w:r w:rsidR="000C2175">
        <w:rPr>
          <w:sz w:val="20"/>
        </w:rPr>
        <w:t>.</w:t>
      </w:r>
      <w:r>
        <w:rPr>
          <w:sz w:val="20"/>
        </w:rPr>
        <w:t xml:space="preserve"> de C</w:t>
      </w:r>
      <w:r w:rsidR="000C2175">
        <w:rPr>
          <w:sz w:val="20"/>
        </w:rPr>
        <w:t>.</w:t>
      </w:r>
      <w:r>
        <w:rPr>
          <w:sz w:val="20"/>
        </w:rPr>
        <w:t>V</w:t>
      </w:r>
      <w:r w:rsidR="000C2175">
        <w:rPr>
          <w:sz w:val="20"/>
        </w:rPr>
        <w:t>. SOFOM</w:t>
      </w:r>
      <w:r>
        <w:rPr>
          <w:sz w:val="20"/>
        </w:rPr>
        <w:t xml:space="preserve"> E</w:t>
      </w:r>
      <w:r w:rsidR="000C2175">
        <w:rPr>
          <w:sz w:val="20"/>
        </w:rPr>
        <w:t>.</w:t>
      </w:r>
      <w:r>
        <w:rPr>
          <w:sz w:val="20"/>
        </w:rPr>
        <w:t>N</w:t>
      </w:r>
      <w:r w:rsidR="000C2175">
        <w:rPr>
          <w:sz w:val="20"/>
        </w:rPr>
        <w:t>.</w:t>
      </w:r>
      <w:r>
        <w:rPr>
          <w:sz w:val="20"/>
        </w:rPr>
        <w:t>R</w:t>
      </w:r>
      <w:r w:rsidR="000C2175">
        <w:rPr>
          <w:sz w:val="20"/>
        </w:rPr>
        <w:t>.</w:t>
      </w:r>
      <w:r>
        <w:rPr>
          <w:sz w:val="20"/>
        </w:rPr>
        <w:t xml:space="preserve">, será tratada con la debida confidencialidad y </w:t>
      </w:r>
      <w:proofErr w:type="gramStart"/>
      <w:r>
        <w:rPr>
          <w:sz w:val="20"/>
        </w:rPr>
        <w:t>bajo ninguna circunstancia</w:t>
      </w:r>
      <w:proofErr w:type="gramEnd"/>
      <w:r>
        <w:rPr>
          <w:sz w:val="20"/>
        </w:rPr>
        <w:t xml:space="preserve"> será usada con fines ilícitos o de lucro. No obstante, estos datos podrán ser compartidos con terceros en algunos casos, como son:</w:t>
      </w:r>
    </w:p>
    <w:p w14:paraId="6ABD9C2B" w14:textId="77777777" w:rsidR="006636F1" w:rsidRDefault="006636F1" w:rsidP="006636F1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Solicitudes de financiamiento a banca de segundo y primer piso.</w:t>
      </w:r>
    </w:p>
    <w:p w14:paraId="071CFEF5" w14:textId="77777777" w:rsidR="006636F1" w:rsidRDefault="006636F1" w:rsidP="006636F1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Solicitudes de buro de crédito.</w:t>
      </w:r>
    </w:p>
    <w:p w14:paraId="7E6DAE9A" w14:textId="77777777" w:rsidR="006636F1" w:rsidRDefault="006636F1" w:rsidP="006636F1">
      <w:pPr>
        <w:jc w:val="both"/>
        <w:rPr>
          <w:sz w:val="20"/>
        </w:rPr>
      </w:pPr>
      <w:r>
        <w:rPr>
          <w:sz w:val="20"/>
        </w:rPr>
        <w:t xml:space="preserve">En el caso que desee limitar o recovar el uso o divulgación de sus datos personales, así como ejercer sus derechos de acceso, rectificación, cancelación y oposición, podrá presentar una solicitud por escrito a la dirección general </w:t>
      </w:r>
      <w:proofErr w:type="gramStart"/>
      <w:r>
        <w:rPr>
          <w:sz w:val="20"/>
        </w:rPr>
        <w:t>de  Corporativo</w:t>
      </w:r>
      <w:proofErr w:type="gramEnd"/>
      <w:r>
        <w:rPr>
          <w:sz w:val="20"/>
        </w:rPr>
        <w:t xml:space="preserve"> Vida, S</w:t>
      </w:r>
      <w:r w:rsidR="000C2175">
        <w:rPr>
          <w:sz w:val="20"/>
        </w:rPr>
        <w:t>.</w:t>
      </w:r>
      <w:r>
        <w:rPr>
          <w:sz w:val="20"/>
        </w:rPr>
        <w:t>A</w:t>
      </w:r>
      <w:r w:rsidR="000C2175">
        <w:rPr>
          <w:sz w:val="20"/>
        </w:rPr>
        <w:t>.</w:t>
      </w:r>
      <w:r>
        <w:rPr>
          <w:sz w:val="20"/>
        </w:rPr>
        <w:t xml:space="preserve"> de C</w:t>
      </w:r>
      <w:r w:rsidR="000C2175">
        <w:rPr>
          <w:sz w:val="20"/>
        </w:rPr>
        <w:t>.</w:t>
      </w:r>
      <w:r>
        <w:rPr>
          <w:sz w:val="20"/>
        </w:rPr>
        <w:t>V</w:t>
      </w:r>
      <w:r w:rsidR="000C2175">
        <w:rPr>
          <w:sz w:val="20"/>
        </w:rPr>
        <w:t>. SOFOM</w:t>
      </w:r>
      <w:r>
        <w:rPr>
          <w:sz w:val="20"/>
        </w:rPr>
        <w:t xml:space="preserve"> E</w:t>
      </w:r>
      <w:r w:rsidR="000C2175">
        <w:rPr>
          <w:sz w:val="20"/>
        </w:rPr>
        <w:t>.</w:t>
      </w:r>
      <w:r>
        <w:rPr>
          <w:sz w:val="20"/>
        </w:rPr>
        <w:t>N</w:t>
      </w:r>
      <w:r w:rsidR="000C2175">
        <w:rPr>
          <w:sz w:val="20"/>
        </w:rPr>
        <w:t>.</w:t>
      </w:r>
      <w:r>
        <w:rPr>
          <w:sz w:val="20"/>
        </w:rPr>
        <w:t>R</w:t>
      </w:r>
      <w:r w:rsidR="000C2175">
        <w:rPr>
          <w:sz w:val="20"/>
        </w:rPr>
        <w:t>.</w:t>
      </w:r>
      <w:r>
        <w:rPr>
          <w:sz w:val="20"/>
        </w:rPr>
        <w:t>, cuyos datos son los siguientes:</w:t>
      </w:r>
    </w:p>
    <w:p w14:paraId="50D05396" w14:textId="3A4B98BC" w:rsidR="00D0477B" w:rsidRDefault="006636F1" w:rsidP="00D0477B">
      <w:pPr>
        <w:spacing w:after="0"/>
        <w:rPr>
          <w:sz w:val="20"/>
        </w:rPr>
      </w:pPr>
      <w:r>
        <w:rPr>
          <w:b/>
          <w:sz w:val="20"/>
        </w:rPr>
        <w:t>Dirección</w:t>
      </w:r>
      <w:r>
        <w:rPr>
          <w:sz w:val="20"/>
        </w:rPr>
        <w:t xml:space="preserve">: </w:t>
      </w:r>
      <w:r w:rsidR="002E1BD9">
        <w:rPr>
          <w:sz w:val="20"/>
        </w:rPr>
        <w:t>Av.</w:t>
      </w:r>
      <w:r w:rsidRPr="00B11CFD">
        <w:rPr>
          <w:sz w:val="20"/>
        </w:rPr>
        <w:t xml:space="preserve"> </w:t>
      </w:r>
      <w:r>
        <w:rPr>
          <w:sz w:val="20"/>
        </w:rPr>
        <w:t xml:space="preserve">Ávila Camacho No. 3340, </w:t>
      </w:r>
      <w:proofErr w:type="spellStart"/>
      <w:r>
        <w:rPr>
          <w:sz w:val="20"/>
        </w:rPr>
        <w:t>Int</w:t>
      </w:r>
      <w:proofErr w:type="spellEnd"/>
      <w:r>
        <w:rPr>
          <w:sz w:val="20"/>
        </w:rPr>
        <w:t xml:space="preserve"> G</w:t>
      </w:r>
      <w:r w:rsidR="00171C97">
        <w:rPr>
          <w:sz w:val="20"/>
        </w:rPr>
        <w:t>3, Col.</w:t>
      </w:r>
      <w:r w:rsidRPr="00B11CFD">
        <w:rPr>
          <w:sz w:val="20"/>
        </w:rPr>
        <w:t xml:space="preserve"> Patria Conjunto, Zapopan, Jalisco, C</w:t>
      </w:r>
      <w:r w:rsidR="00171C97">
        <w:rPr>
          <w:sz w:val="20"/>
        </w:rPr>
        <w:t>.</w:t>
      </w:r>
      <w:r w:rsidRPr="00B11CFD">
        <w:rPr>
          <w:sz w:val="20"/>
        </w:rPr>
        <w:t>P</w:t>
      </w:r>
      <w:r>
        <w:rPr>
          <w:sz w:val="20"/>
        </w:rPr>
        <w:t>.</w:t>
      </w:r>
      <w:r w:rsidRPr="00B11CFD">
        <w:rPr>
          <w:sz w:val="20"/>
        </w:rPr>
        <w:t xml:space="preserve">  45160</w:t>
      </w:r>
      <w:r>
        <w:rPr>
          <w:sz w:val="20"/>
        </w:rPr>
        <w:br/>
      </w:r>
      <w:r>
        <w:rPr>
          <w:b/>
          <w:sz w:val="20"/>
        </w:rPr>
        <w:t>Teléfono</w:t>
      </w:r>
      <w:r>
        <w:rPr>
          <w:sz w:val="20"/>
        </w:rPr>
        <w:t>: (0133) 3633-4735.</w:t>
      </w:r>
      <w:r>
        <w:rPr>
          <w:sz w:val="20"/>
        </w:rPr>
        <w:br/>
      </w:r>
      <w:r>
        <w:rPr>
          <w:b/>
          <w:sz w:val="20"/>
        </w:rPr>
        <w:t>Horario de atención</w:t>
      </w:r>
      <w:r>
        <w:rPr>
          <w:sz w:val="20"/>
        </w:rPr>
        <w:t>: lunes a v</w:t>
      </w:r>
      <w:r w:rsidR="00171C97">
        <w:rPr>
          <w:sz w:val="20"/>
        </w:rPr>
        <w:t>iernes de 9:</w:t>
      </w:r>
      <w:proofErr w:type="gramStart"/>
      <w:r w:rsidR="00171C97">
        <w:rPr>
          <w:sz w:val="20"/>
        </w:rPr>
        <w:t>00  a</w:t>
      </w:r>
      <w:proofErr w:type="gramEnd"/>
      <w:r w:rsidR="00171C97">
        <w:rPr>
          <w:sz w:val="20"/>
        </w:rPr>
        <w:t xml:space="preserve"> 13:00 </w:t>
      </w:r>
      <w:proofErr w:type="spellStart"/>
      <w:r w:rsidR="00171C97">
        <w:rPr>
          <w:sz w:val="20"/>
        </w:rPr>
        <w:t>Hrs</w:t>
      </w:r>
      <w:proofErr w:type="spellEnd"/>
      <w:r>
        <w:rPr>
          <w:sz w:val="20"/>
        </w:rPr>
        <w:t xml:space="preserve"> y de 16:00 a 18:00 </w:t>
      </w:r>
      <w:proofErr w:type="spellStart"/>
      <w:r>
        <w:rPr>
          <w:sz w:val="20"/>
        </w:rPr>
        <w:t>H</w:t>
      </w:r>
      <w:r w:rsidR="00171C97">
        <w:rPr>
          <w:sz w:val="20"/>
        </w:rPr>
        <w:t>rs</w:t>
      </w:r>
      <w:proofErr w:type="spellEnd"/>
      <w:r>
        <w:rPr>
          <w:sz w:val="20"/>
        </w:rPr>
        <w:t>.</w:t>
      </w:r>
      <w:r>
        <w:rPr>
          <w:sz w:val="20"/>
        </w:rPr>
        <w:br/>
      </w:r>
      <w:r>
        <w:rPr>
          <w:b/>
          <w:sz w:val="20"/>
        </w:rPr>
        <w:t>Correo electrónico</w:t>
      </w:r>
      <w:r>
        <w:rPr>
          <w:sz w:val="20"/>
        </w:rPr>
        <w:t xml:space="preserve">: </w:t>
      </w:r>
      <w:r w:rsidR="00E74C37" w:rsidRPr="00E74C37">
        <w:rPr>
          <w:sz w:val="20"/>
        </w:rPr>
        <w:t>FGF@FGFholding.com</w:t>
      </w:r>
      <w:r>
        <w:rPr>
          <w:sz w:val="20"/>
        </w:rPr>
        <w:br/>
      </w:r>
      <w:r>
        <w:rPr>
          <w:b/>
          <w:sz w:val="20"/>
        </w:rPr>
        <w:t>Dirección General</w:t>
      </w:r>
      <w:r>
        <w:rPr>
          <w:sz w:val="20"/>
        </w:rPr>
        <w:t xml:space="preserve">: </w:t>
      </w:r>
      <w:r w:rsidR="00E74C37">
        <w:rPr>
          <w:sz w:val="20"/>
        </w:rPr>
        <w:t>Felipe Gómez Fajardo.</w:t>
      </w:r>
    </w:p>
    <w:p w14:paraId="63239541" w14:textId="77777777" w:rsidR="006636F1" w:rsidRDefault="006636F1" w:rsidP="00D0477B">
      <w:pPr>
        <w:spacing w:after="0"/>
        <w:jc w:val="both"/>
        <w:rPr>
          <w:sz w:val="20"/>
        </w:rPr>
      </w:pPr>
      <w:r>
        <w:rPr>
          <w:sz w:val="20"/>
        </w:rPr>
        <w:br/>
        <w:t>Corporativo Vida, S</w:t>
      </w:r>
      <w:r w:rsidR="00171C97">
        <w:rPr>
          <w:sz w:val="20"/>
        </w:rPr>
        <w:t>.</w:t>
      </w:r>
      <w:r>
        <w:rPr>
          <w:sz w:val="20"/>
        </w:rPr>
        <w:t>A</w:t>
      </w:r>
      <w:r w:rsidR="00171C97">
        <w:rPr>
          <w:sz w:val="20"/>
        </w:rPr>
        <w:t>.</w:t>
      </w:r>
      <w:r>
        <w:rPr>
          <w:sz w:val="20"/>
        </w:rPr>
        <w:t xml:space="preserve"> de C</w:t>
      </w:r>
      <w:r w:rsidR="00171C97">
        <w:rPr>
          <w:sz w:val="20"/>
        </w:rPr>
        <w:t>.</w:t>
      </w:r>
      <w:r>
        <w:rPr>
          <w:sz w:val="20"/>
        </w:rPr>
        <w:t>V</w:t>
      </w:r>
      <w:r w:rsidR="00171C97">
        <w:rPr>
          <w:sz w:val="20"/>
        </w:rPr>
        <w:t>. SOFOM</w:t>
      </w:r>
      <w:r>
        <w:rPr>
          <w:sz w:val="20"/>
        </w:rPr>
        <w:t xml:space="preserve"> E</w:t>
      </w:r>
      <w:r w:rsidR="00171C97">
        <w:rPr>
          <w:sz w:val="20"/>
        </w:rPr>
        <w:t>.</w:t>
      </w:r>
      <w:r>
        <w:rPr>
          <w:sz w:val="20"/>
        </w:rPr>
        <w:t>N</w:t>
      </w:r>
      <w:r w:rsidR="00171C97">
        <w:rPr>
          <w:sz w:val="20"/>
        </w:rPr>
        <w:t>.</w:t>
      </w:r>
      <w:r>
        <w:rPr>
          <w:sz w:val="20"/>
        </w:rPr>
        <w:t>R</w:t>
      </w:r>
      <w:r w:rsidR="00171C97">
        <w:rPr>
          <w:sz w:val="20"/>
        </w:rPr>
        <w:t>.</w:t>
      </w:r>
      <w:r>
        <w:rPr>
          <w:sz w:val="20"/>
        </w:rPr>
        <w:t xml:space="preserve"> se reserva el derecho de a cambiar este aviso de privacidad en cualquier momento mediante la publicación de un aviso expuesto en el sitio en in</w:t>
      </w:r>
      <w:r w:rsidR="008C66B1">
        <w:rPr>
          <w:sz w:val="20"/>
        </w:rPr>
        <w:t xml:space="preserve">ternet:   </w:t>
      </w:r>
      <w:hyperlink r:id="rId9" w:history="1">
        <w:r w:rsidR="008C66B1" w:rsidRPr="008C66B1">
          <w:rPr>
            <w:rStyle w:val="Hipervnculo"/>
            <w:color w:val="auto"/>
            <w:sz w:val="20"/>
          </w:rPr>
          <w:t>www.corporativo</w:t>
        </w:r>
      </w:hyperlink>
      <w:r w:rsidR="008C66B1" w:rsidRPr="008C66B1">
        <w:rPr>
          <w:sz w:val="20"/>
          <w:u w:val="single"/>
        </w:rPr>
        <w:t>vida.com</w:t>
      </w:r>
    </w:p>
    <w:p w14:paraId="6721D0CD" w14:textId="77777777" w:rsidR="006636F1" w:rsidRDefault="00434073" w:rsidP="006636F1">
      <w:pPr>
        <w:rPr>
          <w:b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</w:rPr>
        <w:pict w14:anchorId="57B3D8FD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-26.55pt;margin-top:14pt;width:464.25pt;height:36.75pt;z-index:251660288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TextBox412322122212222111111111111111121121114111211" w:shapeid="_x0000_s1026"/>
        </w:pict>
      </w:r>
      <w:r w:rsidR="006636F1" w:rsidRPr="00D0477B">
        <w:rPr>
          <w:b/>
          <w:sz w:val="20"/>
          <w:szCs w:val="20"/>
        </w:rPr>
        <w:t>El presente aviso se encuentra vigente a partir del 01 enero de 2012.</w:t>
      </w:r>
    </w:p>
    <w:p w14:paraId="175441C9" w14:textId="77777777" w:rsidR="00D0477B" w:rsidRPr="00D0477B" w:rsidRDefault="00D0477B" w:rsidP="006636F1">
      <w:pPr>
        <w:rPr>
          <w:b/>
          <w:sz w:val="20"/>
          <w:szCs w:val="20"/>
        </w:rPr>
      </w:pPr>
    </w:p>
    <w:p w14:paraId="166C726C" w14:textId="77777777" w:rsidR="006636F1" w:rsidRPr="00C01B62" w:rsidRDefault="006636F1" w:rsidP="006636F1">
      <w:pPr>
        <w:autoSpaceDE w:val="0"/>
        <w:autoSpaceDN w:val="0"/>
        <w:adjustRightInd w:val="0"/>
        <w:spacing w:after="0" w:line="240" w:lineRule="auto"/>
        <w:ind w:left="-1134" w:right="-660"/>
        <w:jc w:val="center"/>
        <w:rPr>
          <w:rFonts w:eastAsiaTheme="minorHAnsi"/>
          <w:bCs/>
          <w:sz w:val="18"/>
          <w:szCs w:val="18"/>
          <w:lang w:eastAsia="en-US"/>
        </w:rPr>
      </w:pPr>
      <w:r w:rsidRPr="00862F67">
        <w:rPr>
          <w:rFonts w:eastAsiaTheme="minorHAnsi"/>
          <w:bCs/>
          <w:sz w:val="20"/>
          <w:szCs w:val="20"/>
          <w:lang w:eastAsia="en-US"/>
        </w:rPr>
        <w:t>Nombre y firma del Cliente o Representante Legal</w:t>
      </w:r>
    </w:p>
    <w:sectPr w:rsidR="006636F1" w:rsidRPr="00C01B62" w:rsidSect="00DD70AF">
      <w:pgSz w:w="12240" w:h="15840" w:code="1"/>
      <w:pgMar w:top="851" w:right="1134" w:bottom="96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9722" w14:textId="77777777" w:rsidR="00D0477B" w:rsidRDefault="00D0477B" w:rsidP="00D0477B">
      <w:pPr>
        <w:spacing w:after="0" w:line="240" w:lineRule="auto"/>
      </w:pPr>
      <w:r>
        <w:separator/>
      </w:r>
    </w:p>
  </w:endnote>
  <w:endnote w:type="continuationSeparator" w:id="0">
    <w:p w14:paraId="13943E15" w14:textId="77777777" w:rsidR="00D0477B" w:rsidRDefault="00D0477B" w:rsidP="00D0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82CD" w14:textId="77777777" w:rsidR="00D0477B" w:rsidRDefault="00D0477B" w:rsidP="00D0477B">
      <w:pPr>
        <w:spacing w:after="0" w:line="240" w:lineRule="auto"/>
      </w:pPr>
      <w:r>
        <w:separator/>
      </w:r>
    </w:p>
  </w:footnote>
  <w:footnote w:type="continuationSeparator" w:id="0">
    <w:p w14:paraId="306D2C07" w14:textId="77777777" w:rsidR="00D0477B" w:rsidRDefault="00D0477B" w:rsidP="00D0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50D"/>
    <w:multiLevelType w:val="hybridMultilevel"/>
    <w:tmpl w:val="5698931E"/>
    <w:lvl w:ilvl="0" w:tplc="B352B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347A0"/>
    <w:multiLevelType w:val="hybridMultilevel"/>
    <w:tmpl w:val="0530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F1"/>
    <w:rsid w:val="00006E4A"/>
    <w:rsid w:val="000C2175"/>
    <w:rsid w:val="00110E4C"/>
    <w:rsid w:val="00171C97"/>
    <w:rsid w:val="002E1BD9"/>
    <w:rsid w:val="00397BA3"/>
    <w:rsid w:val="003A6AB8"/>
    <w:rsid w:val="00434073"/>
    <w:rsid w:val="005932B4"/>
    <w:rsid w:val="005E5D40"/>
    <w:rsid w:val="006636F1"/>
    <w:rsid w:val="006908BD"/>
    <w:rsid w:val="007447DC"/>
    <w:rsid w:val="007C10D3"/>
    <w:rsid w:val="007D748E"/>
    <w:rsid w:val="008C66B1"/>
    <w:rsid w:val="00926C8F"/>
    <w:rsid w:val="0097088A"/>
    <w:rsid w:val="009E70D6"/>
    <w:rsid w:val="00A54176"/>
    <w:rsid w:val="00A56F1C"/>
    <w:rsid w:val="00BA2BF6"/>
    <w:rsid w:val="00D0477B"/>
    <w:rsid w:val="00D33E23"/>
    <w:rsid w:val="00E033AD"/>
    <w:rsid w:val="00E65141"/>
    <w:rsid w:val="00E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46CBEE"/>
  <w15:docId w15:val="{DDA23254-C33D-4976-A0DE-3969B3E4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F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36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636F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F1"/>
    <w:rPr>
      <w:rFonts w:ascii="Tahoma" w:eastAsiaTheme="minorEastAsia" w:hAnsi="Tahoma" w:cs="Tahoma"/>
      <w:sz w:val="16"/>
      <w:szCs w:val="16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97088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C66B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0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7B"/>
    <w:rPr>
      <w:rFonts w:eastAsiaTheme="minorEastAsia"/>
      <w:lang w:eastAsia="es-MX"/>
    </w:rPr>
  </w:style>
  <w:style w:type="paragraph" w:styleId="Revisin">
    <w:name w:val="Revision"/>
    <w:hidden/>
    <w:uiPriority w:val="99"/>
    <w:semiHidden/>
    <w:rsid w:val="003A6AB8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corporativo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2BE3-1D97-487A-854F-68740806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 ACEVES</dc:creator>
  <cp:lastModifiedBy>Linda Adaly Castillo Luna</cp:lastModifiedBy>
  <cp:revision>3</cp:revision>
  <cp:lastPrinted>2020-10-16T17:16:00Z</cp:lastPrinted>
  <dcterms:created xsi:type="dcterms:W3CDTF">2021-02-04T18:08:00Z</dcterms:created>
  <dcterms:modified xsi:type="dcterms:W3CDTF">2021-05-07T16:35:00Z</dcterms:modified>
</cp:coreProperties>
</file>